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2" w:type="dxa"/>
        <w:tblInd w:w="-492" w:type="dxa"/>
        <w:tblLook w:val="01E0" w:firstRow="1" w:lastRow="1" w:firstColumn="1" w:lastColumn="1" w:noHBand="0" w:noVBand="0"/>
      </w:tblPr>
      <w:tblGrid>
        <w:gridCol w:w="4312"/>
        <w:gridCol w:w="6440"/>
      </w:tblGrid>
      <w:tr w:rsidR="0073342E" w:rsidRPr="00941BE0" w:rsidTr="00A640AA">
        <w:tc>
          <w:tcPr>
            <w:tcW w:w="4312" w:type="dxa"/>
          </w:tcPr>
          <w:p w:rsidR="0073342E" w:rsidRPr="00941BE0" w:rsidRDefault="0073342E" w:rsidP="00A640AA">
            <w:pPr>
              <w:ind w:right="-9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HUYỆN BÌNH CHÁNH</w:t>
            </w:r>
          </w:p>
          <w:p w:rsidR="0073342E" w:rsidRPr="00941BE0" w:rsidRDefault="0073342E" w:rsidP="00A640AA">
            <w:pPr>
              <w:ind w:right="-9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PHÒNG </w:t>
            </w:r>
            <w:r w:rsidRPr="00941BE0">
              <w:rPr>
                <w:b/>
                <w:color w:val="000000"/>
                <w:sz w:val="26"/>
                <w:szCs w:val="26"/>
              </w:rPr>
              <w:t>GIÁO DỤC VÀ ĐÀO TẠO</w:t>
            </w:r>
          </w:p>
          <w:p w:rsidR="0073342E" w:rsidRPr="00941BE0" w:rsidRDefault="0073342E" w:rsidP="00A640AA">
            <w:pPr>
              <w:ind w:right="-9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14604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6pt,1.15pt" to="14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ATUhBf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440" w:type="dxa"/>
          </w:tcPr>
          <w:p w:rsidR="0073342E" w:rsidRPr="00941BE0" w:rsidRDefault="0073342E" w:rsidP="00A640AA">
            <w:pPr>
              <w:tabs>
                <w:tab w:val="center" w:pos="1800"/>
                <w:tab w:val="center" w:pos="6480"/>
              </w:tabs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</w:t>
            </w:r>
            <w:r w:rsidRPr="00941BE0">
              <w:rPr>
                <w:b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41BE0">
                  <w:rPr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:rsidR="0073342E" w:rsidRPr="00941BE0" w:rsidRDefault="0073342E" w:rsidP="00A640AA">
            <w:pPr>
              <w:tabs>
                <w:tab w:val="center" w:pos="1800"/>
                <w:tab w:val="center" w:pos="6480"/>
              </w:tabs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200659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85pt,15.8pt" to="22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 xml:space="preserve">                     </w:t>
            </w:r>
            <w:r w:rsidRPr="00941BE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  <w:tr w:rsidR="0073342E" w:rsidRPr="00941BE0" w:rsidTr="00A640AA">
        <w:tc>
          <w:tcPr>
            <w:tcW w:w="4312" w:type="dxa"/>
          </w:tcPr>
          <w:p w:rsidR="0073342E" w:rsidRPr="00941BE0" w:rsidRDefault="0073342E" w:rsidP="00A640AA">
            <w:pPr>
              <w:tabs>
                <w:tab w:val="center" w:pos="6480"/>
              </w:tabs>
              <w:ind w:right="-9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Số</w:t>
            </w:r>
            <w:r w:rsidRPr="00941BE0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="002A16BC">
              <w:rPr>
                <w:color w:val="000000"/>
                <w:sz w:val="26"/>
                <w:szCs w:val="26"/>
              </w:rPr>
              <w:t>669</w:t>
            </w:r>
            <w:r w:rsidRPr="00941BE0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TB-GDĐT</w:t>
            </w:r>
          </w:p>
        </w:tc>
        <w:tc>
          <w:tcPr>
            <w:tcW w:w="6440" w:type="dxa"/>
          </w:tcPr>
          <w:p w:rsidR="0073342E" w:rsidRPr="00941BE0" w:rsidRDefault="0073342E" w:rsidP="00A640AA">
            <w:pPr>
              <w:tabs>
                <w:tab w:val="center" w:pos="1800"/>
              </w:tabs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        Bình Chánh</w:t>
            </w:r>
            <w:r w:rsidRPr="00941BE0">
              <w:rPr>
                <w:i/>
                <w:color w:val="000000"/>
                <w:sz w:val="26"/>
                <w:szCs w:val="26"/>
              </w:rPr>
              <w:t xml:space="preserve">, ngày </w:t>
            </w:r>
            <w:r>
              <w:rPr>
                <w:i/>
                <w:color w:val="000000"/>
                <w:sz w:val="26"/>
                <w:szCs w:val="26"/>
              </w:rPr>
              <w:t xml:space="preserve"> 28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941BE0">
              <w:rPr>
                <w:i/>
                <w:color w:val="000000"/>
                <w:sz w:val="26"/>
                <w:szCs w:val="26"/>
              </w:rPr>
              <w:t xml:space="preserve"> tháng</w:t>
            </w:r>
            <w:r>
              <w:rPr>
                <w:i/>
                <w:color w:val="000000"/>
                <w:sz w:val="26"/>
                <w:szCs w:val="26"/>
              </w:rPr>
              <w:t xml:space="preserve">  5  năm 2018</w:t>
            </w:r>
          </w:p>
        </w:tc>
      </w:tr>
    </w:tbl>
    <w:p w:rsidR="0073342E" w:rsidRDefault="0073342E" w:rsidP="0073342E"/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1270"/>
      </w:tblGrid>
      <w:tr w:rsidR="0073342E" w:rsidTr="00A640AA">
        <w:tc>
          <w:tcPr>
            <w:tcW w:w="1270" w:type="dxa"/>
          </w:tcPr>
          <w:p w:rsidR="0073342E" w:rsidRPr="004655F9" w:rsidRDefault="0073342E" w:rsidP="00A640AA">
            <w:pPr>
              <w:jc w:val="center"/>
              <w:rPr>
                <w:b/>
              </w:rPr>
            </w:pPr>
            <w:r w:rsidRPr="004655F9">
              <w:rPr>
                <w:b/>
              </w:rPr>
              <w:t>KHẨN</w:t>
            </w:r>
          </w:p>
        </w:tc>
      </w:tr>
    </w:tbl>
    <w:p w:rsidR="0073342E" w:rsidRPr="004655F9" w:rsidRDefault="0073342E" w:rsidP="0073342E">
      <w:pPr>
        <w:rPr>
          <w:sz w:val="2"/>
        </w:rPr>
      </w:pPr>
    </w:p>
    <w:p w:rsidR="0073342E" w:rsidRPr="00E50D13" w:rsidRDefault="0073342E" w:rsidP="0073342E">
      <w:pPr>
        <w:pStyle w:val="Heading2"/>
        <w:spacing w:before="0" w:after="0"/>
        <w:jc w:val="center"/>
        <w:rPr>
          <w:rFonts w:ascii="Times New Roman" w:hAnsi="Times New Roman"/>
          <w:bCs w:val="0"/>
          <w:i w:val="0"/>
          <w:sz w:val="32"/>
        </w:rPr>
      </w:pPr>
      <w:r w:rsidRPr="00E50D13">
        <w:rPr>
          <w:rFonts w:ascii="Times New Roman" w:hAnsi="Times New Roman"/>
          <w:bCs w:val="0"/>
          <w:i w:val="0"/>
          <w:sz w:val="32"/>
        </w:rPr>
        <w:t xml:space="preserve">THÔNG BÁO </w:t>
      </w:r>
    </w:p>
    <w:p w:rsidR="0073342E" w:rsidRPr="00B74A2B" w:rsidRDefault="0073342E" w:rsidP="0073342E">
      <w:pPr>
        <w:jc w:val="center"/>
        <w:rPr>
          <w:b/>
          <w:sz w:val="28"/>
          <w:szCs w:val="28"/>
        </w:rPr>
      </w:pPr>
      <w:r w:rsidRPr="00B74A2B">
        <w:rPr>
          <w:b/>
          <w:sz w:val="28"/>
          <w:szCs w:val="28"/>
        </w:rPr>
        <w:t xml:space="preserve">VỀ CHƯƠNG TRÌNH “SÁCH TRAO </w:t>
      </w:r>
      <w:smartTag w:uri="urn:schemas-microsoft-com:office:smarttags" w:element="place">
        <w:r w:rsidRPr="00B74A2B">
          <w:rPr>
            <w:b/>
            <w:sz w:val="28"/>
            <w:szCs w:val="28"/>
          </w:rPr>
          <w:t>TAY</w:t>
        </w:r>
      </w:smartTag>
      <w:r w:rsidRPr="00B74A2B">
        <w:rPr>
          <w:b/>
          <w:sz w:val="28"/>
          <w:szCs w:val="28"/>
        </w:rPr>
        <w:t xml:space="preserve"> – TẶNG NGAY VÉ CỔNG”</w:t>
      </w:r>
    </w:p>
    <w:p w:rsidR="0073342E" w:rsidRDefault="0073342E" w:rsidP="00733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LẦN 11</w:t>
      </w:r>
      <w:r>
        <w:rPr>
          <w:b/>
          <w:sz w:val="28"/>
          <w:szCs w:val="28"/>
        </w:rPr>
        <w:t xml:space="preserve"> -  HÈ 2018</w:t>
      </w:r>
    </w:p>
    <w:p w:rsidR="0073342E" w:rsidRPr="00A96589" w:rsidRDefault="0073342E" w:rsidP="007334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</wp:posOffset>
                </wp:positionV>
                <wp:extent cx="457200" cy="0"/>
                <wp:effectExtent l="13335" t="11430" r="571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pt" to="25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tf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"/>
            </w:pict>
          </mc:Fallback>
        </mc:AlternateContent>
      </w:r>
    </w:p>
    <w:p w:rsidR="0073342E" w:rsidRDefault="0073342E" w:rsidP="0073342E">
      <w:pPr>
        <w:spacing w:before="120"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Tiếp theo kế hoạch số 1198/KH-GDDT ngày 13/4</w:t>
      </w:r>
      <w:r>
        <w:rPr>
          <w:bCs/>
          <w:sz w:val="28"/>
          <w:szCs w:val="28"/>
        </w:rPr>
        <w:t>/2017</w:t>
      </w:r>
      <w:r w:rsidRPr="00074B80">
        <w:rPr>
          <w:bCs/>
          <w:sz w:val="28"/>
          <w:szCs w:val="28"/>
        </w:rPr>
        <w:t xml:space="preserve"> củ</w:t>
      </w:r>
      <w:r>
        <w:rPr>
          <w:bCs/>
          <w:sz w:val="28"/>
          <w:szCs w:val="28"/>
        </w:rPr>
        <w:t xml:space="preserve">a </w:t>
      </w:r>
      <w:r>
        <w:rPr>
          <w:bCs/>
          <w:sz w:val="28"/>
          <w:szCs w:val="28"/>
        </w:rPr>
        <w:t xml:space="preserve">Sở </w:t>
      </w:r>
      <w:r w:rsidRPr="00074B80">
        <w:rPr>
          <w:bCs/>
          <w:sz w:val="28"/>
          <w:szCs w:val="28"/>
        </w:rPr>
        <w:t xml:space="preserve">Giáo dục và Đào tạo về </w:t>
      </w:r>
      <w:r w:rsidRPr="00074B80">
        <w:rPr>
          <w:sz w:val="28"/>
          <w:szCs w:val="28"/>
        </w:rPr>
        <w:t>chương trình “Sách trao tay, tặng ngay vé cổng” lầ</w:t>
      </w:r>
      <w:r>
        <w:rPr>
          <w:sz w:val="28"/>
          <w:szCs w:val="28"/>
        </w:rPr>
        <w:t>n 11</w:t>
      </w:r>
      <w:r w:rsidRPr="00074B80">
        <w:rPr>
          <w:sz w:val="28"/>
          <w:szCs w:val="28"/>
        </w:rPr>
        <w:t xml:space="preserve"> hè 201</w:t>
      </w:r>
      <w:r>
        <w:rPr>
          <w:sz w:val="28"/>
          <w:szCs w:val="28"/>
        </w:rPr>
        <w:t>8</w:t>
      </w:r>
      <w:r w:rsidRPr="00074B80">
        <w:rPr>
          <w:bCs/>
          <w:sz w:val="28"/>
          <w:szCs w:val="28"/>
        </w:rPr>
        <w:t>;</w:t>
      </w:r>
    </w:p>
    <w:p w:rsidR="0073342E" w:rsidRPr="00074B80" w:rsidRDefault="0073342E" w:rsidP="0073342E">
      <w:pPr>
        <w:spacing w:before="120"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Phòng Giáo dục và Đào tạo  thông báo đến các trường TH và THCS  về nội dung về Chương trình </w:t>
      </w:r>
      <w:r w:rsidRPr="00074B80">
        <w:rPr>
          <w:sz w:val="28"/>
          <w:szCs w:val="28"/>
        </w:rPr>
        <w:t>“Sách trao tay, tặng ngay vé cổng” lầ</w:t>
      </w:r>
      <w:r>
        <w:rPr>
          <w:sz w:val="28"/>
          <w:szCs w:val="28"/>
        </w:rPr>
        <w:t>n 11 hè 2018</w:t>
      </w:r>
      <w:r w:rsidRPr="00074B8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cụ thể như sau</w:t>
      </w:r>
      <w:r w:rsidRPr="00074B80">
        <w:rPr>
          <w:bCs/>
          <w:sz w:val="28"/>
          <w:szCs w:val="28"/>
        </w:rPr>
        <w:t>:</w:t>
      </w:r>
    </w:p>
    <w:p w:rsidR="0073342E" w:rsidRDefault="0073342E" w:rsidP="0073342E">
      <w:pPr>
        <w:tabs>
          <w:tab w:val="left" w:pos="900"/>
          <w:tab w:val="left" w:pos="1080"/>
        </w:tabs>
        <w:spacing w:before="120" w:after="1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trường Tiểu học và THCS tự thống kê nhận vé Đầm Sen và số lượng tập, sách của đơn vị</w:t>
      </w:r>
      <w:r w:rsidR="00F613DA">
        <w:rPr>
          <w:sz w:val="28"/>
          <w:szCs w:val="28"/>
        </w:rPr>
        <w:t xml:space="preserve"> đã phát động trao tặng tại đơn vị</w:t>
      </w:r>
      <w:r>
        <w:rPr>
          <w:sz w:val="28"/>
          <w:szCs w:val="28"/>
        </w:rPr>
        <w:t xml:space="preserve">, gởi báo cáo về Phòng Giáo dục và Đào tạo </w:t>
      </w:r>
      <w:r w:rsidRPr="004F2734">
        <w:rPr>
          <w:b/>
          <w:i/>
          <w:sz w:val="28"/>
          <w:szCs w:val="28"/>
        </w:rPr>
        <w:t>(Đ/c Dương)</w:t>
      </w:r>
      <w:r>
        <w:rPr>
          <w:sz w:val="28"/>
          <w:szCs w:val="28"/>
        </w:rPr>
        <w:t xml:space="preserve">  </w:t>
      </w:r>
      <w:r w:rsidRPr="00F613DA">
        <w:rPr>
          <w:b/>
          <w:sz w:val="28"/>
          <w:szCs w:val="28"/>
        </w:rPr>
        <w:t>trước ngày 30/05/2018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để tổng hợp báo cáo Sở GD&amp;ĐT (</w:t>
      </w:r>
      <w:r w:rsidRPr="00E61370">
        <w:rPr>
          <w:b/>
          <w:sz w:val="28"/>
          <w:szCs w:val="28"/>
        </w:rPr>
        <w:t xml:space="preserve">theo mẫu đính kèm và </w:t>
      </w:r>
      <w:r>
        <w:rPr>
          <w:b/>
          <w:sz w:val="28"/>
          <w:szCs w:val="28"/>
        </w:rPr>
        <w:t xml:space="preserve">có </w:t>
      </w:r>
      <w:r w:rsidRPr="00E61370">
        <w:rPr>
          <w:b/>
          <w:sz w:val="28"/>
          <w:szCs w:val="28"/>
        </w:rPr>
        <w:t>hình ảnh minh chứng</w:t>
      </w:r>
      <w:r>
        <w:rPr>
          <w:sz w:val="28"/>
          <w:szCs w:val="28"/>
        </w:rPr>
        <w:t>).</w:t>
      </w:r>
    </w:p>
    <w:tbl>
      <w:tblPr>
        <w:tblStyle w:val="TableGrid"/>
        <w:tblW w:w="9696" w:type="dxa"/>
        <w:tblLook w:val="01E0" w:firstRow="1" w:lastRow="1" w:firstColumn="1" w:lastColumn="1" w:noHBand="0" w:noVBand="0"/>
      </w:tblPr>
      <w:tblGrid>
        <w:gridCol w:w="2448"/>
        <w:gridCol w:w="1425"/>
        <w:gridCol w:w="2583"/>
        <w:gridCol w:w="3240"/>
      </w:tblGrid>
      <w:tr w:rsidR="0073342E" w:rsidRPr="002A1410" w:rsidTr="0073342E">
        <w:tc>
          <w:tcPr>
            <w:tcW w:w="2448" w:type="dxa"/>
          </w:tcPr>
          <w:p w:rsidR="0073342E" w:rsidRPr="002A1410" w:rsidRDefault="0073342E" w:rsidP="00A640AA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2A1410">
              <w:rPr>
                <w:b/>
                <w:sz w:val="28"/>
                <w:szCs w:val="28"/>
              </w:rPr>
              <w:t>Sách Giáo khoa</w:t>
            </w:r>
          </w:p>
          <w:p w:rsidR="0073342E" w:rsidRPr="002A1410" w:rsidRDefault="0073342E" w:rsidP="00A640AA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2A1410">
              <w:rPr>
                <w:b/>
                <w:sz w:val="28"/>
                <w:szCs w:val="28"/>
              </w:rPr>
              <w:t>(Bộ)</w:t>
            </w:r>
          </w:p>
        </w:tc>
        <w:tc>
          <w:tcPr>
            <w:tcW w:w="1425" w:type="dxa"/>
          </w:tcPr>
          <w:p w:rsidR="0073342E" w:rsidRDefault="0073342E" w:rsidP="00A640AA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Sách lẻ</w:t>
            </w:r>
          </w:p>
          <w:p w:rsidR="0073342E" w:rsidRPr="0073342E" w:rsidRDefault="0073342E" w:rsidP="0073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3342E">
              <w:rPr>
                <w:b/>
                <w:sz w:val="28"/>
                <w:szCs w:val="28"/>
              </w:rPr>
              <w:t>Quyển)</w:t>
            </w:r>
          </w:p>
        </w:tc>
        <w:tc>
          <w:tcPr>
            <w:tcW w:w="2583" w:type="dxa"/>
          </w:tcPr>
          <w:p w:rsidR="0073342E" w:rsidRPr="002A1410" w:rsidRDefault="0073342E" w:rsidP="0073342E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2A1410">
              <w:rPr>
                <w:b/>
                <w:sz w:val="28"/>
                <w:szCs w:val="28"/>
              </w:rPr>
              <w:t>Tập trắng</w:t>
            </w:r>
          </w:p>
          <w:p w:rsidR="0073342E" w:rsidRPr="002A1410" w:rsidRDefault="0073342E" w:rsidP="0073342E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2A1410">
              <w:rPr>
                <w:b/>
                <w:sz w:val="28"/>
                <w:szCs w:val="28"/>
              </w:rPr>
              <w:t>(Quyển)</w:t>
            </w:r>
          </w:p>
        </w:tc>
        <w:tc>
          <w:tcPr>
            <w:tcW w:w="3240" w:type="dxa"/>
          </w:tcPr>
          <w:p w:rsidR="0073342E" w:rsidRPr="002A1410" w:rsidRDefault="0073342E" w:rsidP="00A640AA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center"/>
              <w:rPr>
                <w:b/>
                <w:sz w:val="28"/>
                <w:szCs w:val="28"/>
                <w:lang w:val="es-BO"/>
              </w:rPr>
            </w:pPr>
            <w:r w:rsidRPr="002A1410">
              <w:rPr>
                <w:b/>
                <w:sz w:val="28"/>
                <w:szCs w:val="28"/>
                <w:lang w:val="es-BO"/>
              </w:rPr>
              <w:t>Máy tính</w:t>
            </w:r>
          </w:p>
          <w:p w:rsidR="0073342E" w:rsidRPr="002A1410" w:rsidRDefault="0073342E" w:rsidP="00A640AA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center"/>
              <w:rPr>
                <w:b/>
                <w:sz w:val="28"/>
                <w:szCs w:val="28"/>
                <w:lang w:val="es-BO"/>
              </w:rPr>
            </w:pPr>
            <w:r w:rsidRPr="002A1410">
              <w:rPr>
                <w:b/>
                <w:sz w:val="28"/>
                <w:szCs w:val="28"/>
                <w:lang w:val="es-BO"/>
              </w:rPr>
              <w:t>Casio FX570MS (Cái)</w:t>
            </w:r>
          </w:p>
        </w:tc>
      </w:tr>
      <w:tr w:rsidR="0073342E" w:rsidRPr="002A1410" w:rsidTr="0073342E">
        <w:tc>
          <w:tcPr>
            <w:tcW w:w="2448" w:type="dxa"/>
          </w:tcPr>
          <w:p w:rsidR="0073342E" w:rsidRPr="002A1410" w:rsidRDefault="0073342E" w:rsidP="00A640AA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both"/>
              <w:rPr>
                <w:sz w:val="28"/>
                <w:szCs w:val="28"/>
                <w:lang w:val="es-BO"/>
              </w:rPr>
            </w:pPr>
          </w:p>
        </w:tc>
        <w:tc>
          <w:tcPr>
            <w:tcW w:w="1425" w:type="dxa"/>
          </w:tcPr>
          <w:p w:rsidR="0073342E" w:rsidRPr="002A1410" w:rsidRDefault="0073342E" w:rsidP="00A640AA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both"/>
              <w:rPr>
                <w:sz w:val="28"/>
                <w:szCs w:val="28"/>
                <w:lang w:val="es-BO"/>
              </w:rPr>
            </w:pPr>
          </w:p>
        </w:tc>
        <w:tc>
          <w:tcPr>
            <w:tcW w:w="2583" w:type="dxa"/>
          </w:tcPr>
          <w:p w:rsidR="0073342E" w:rsidRPr="002A1410" w:rsidRDefault="0073342E" w:rsidP="00A640AA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both"/>
              <w:rPr>
                <w:sz w:val="28"/>
                <w:szCs w:val="28"/>
                <w:lang w:val="es-BO"/>
              </w:rPr>
            </w:pPr>
          </w:p>
        </w:tc>
        <w:tc>
          <w:tcPr>
            <w:tcW w:w="3240" w:type="dxa"/>
          </w:tcPr>
          <w:p w:rsidR="0073342E" w:rsidRPr="002A1410" w:rsidRDefault="0073342E" w:rsidP="00A640AA">
            <w:pPr>
              <w:tabs>
                <w:tab w:val="left" w:pos="900"/>
                <w:tab w:val="left" w:pos="1080"/>
              </w:tabs>
              <w:spacing w:before="120" w:after="120" w:line="360" w:lineRule="exact"/>
              <w:jc w:val="both"/>
              <w:rPr>
                <w:sz w:val="28"/>
                <w:szCs w:val="28"/>
                <w:lang w:val="es-BO"/>
              </w:rPr>
            </w:pPr>
          </w:p>
        </w:tc>
      </w:tr>
    </w:tbl>
    <w:p w:rsidR="0073342E" w:rsidRDefault="0073342E" w:rsidP="0073342E">
      <w:pPr>
        <w:tabs>
          <w:tab w:val="left" w:pos="900"/>
          <w:tab w:val="left" w:pos="1080"/>
        </w:tabs>
        <w:spacing w:before="120" w:after="120" w:line="360" w:lineRule="exact"/>
        <w:jc w:val="both"/>
        <w:rPr>
          <w:sz w:val="28"/>
          <w:szCs w:val="28"/>
        </w:rPr>
      </w:pPr>
      <w:r w:rsidRPr="002A1410">
        <w:rPr>
          <w:sz w:val="28"/>
          <w:szCs w:val="28"/>
          <w:lang w:val="es-BO"/>
        </w:rPr>
        <w:t xml:space="preserve">          </w:t>
      </w:r>
      <w:r w:rsidRPr="00BF64B3">
        <w:rPr>
          <w:b/>
          <w:sz w:val="28"/>
          <w:szCs w:val="28"/>
        </w:rPr>
        <w:t xml:space="preserve">Lưu ý: </w:t>
      </w:r>
      <w:r>
        <w:rPr>
          <w:b/>
          <w:i/>
          <w:sz w:val="28"/>
          <w:szCs w:val="28"/>
        </w:rPr>
        <w:t>K</w:t>
      </w:r>
      <w:r w:rsidRPr="00BF64B3">
        <w:rPr>
          <w:b/>
          <w:i/>
          <w:sz w:val="28"/>
          <w:szCs w:val="28"/>
        </w:rPr>
        <w:t>hông mang sách đến Đầm Sen</w:t>
      </w:r>
      <w:r w:rsidR="00F613DA">
        <w:rPr>
          <w:b/>
          <w:i/>
          <w:sz w:val="28"/>
          <w:szCs w:val="28"/>
        </w:rPr>
        <w:t>.</w:t>
      </w:r>
    </w:p>
    <w:p w:rsidR="0073342E" w:rsidRDefault="0073342E" w:rsidP="0073342E">
      <w:pPr>
        <w:spacing w:before="120" w:after="120" w:line="360" w:lineRule="exact"/>
        <w:ind w:firstLine="720"/>
        <w:jc w:val="both"/>
        <w:rPr>
          <w:sz w:val="28"/>
          <w:szCs w:val="28"/>
        </w:rPr>
      </w:pPr>
      <w:r w:rsidRPr="00074B80">
        <w:rPr>
          <w:sz w:val="28"/>
          <w:szCs w:val="28"/>
        </w:rPr>
        <w:t xml:space="preserve">Trên đây là nội dung </w:t>
      </w:r>
      <w:r>
        <w:rPr>
          <w:sz w:val="28"/>
          <w:szCs w:val="28"/>
        </w:rPr>
        <w:t xml:space="preserve">ngày Hội thu sách và </w:t>
      </w:r>
      <w:r w:rsidRPr="00074B80">
        <w:rPr>
          <w:sz w:val="28"/>
          <w:szCs w:val="28"/>
        </w:rPr>
        <w:t xml:space="preserve">chương trình </w:t>
      </w:r>
      <w:r w:rsidRPr="004D148B">
        <w:rPr>
          <w:sz w:val="28"/>
          <w:szCs w:val="28"/>
        </w:rPr>
        <w:t>“Sách tr</w:t>
      </w:r>
      <w:r>
        <w:rPr>
          <w:sz w:val="28"/>
          <w:szCs w:val="28"/>
        </w:rPr>
        <w:t>a</w:t>
      </w:r>
      <w:r>
        <w:rPr>
          <w:sz w:val="28"/>
          <w:szCs w:val="28"/>
        </w:rPr>
        <w:t>o tay, tặng ngay vé cổng” lần 11 hè 2018</w:t>
      </w:r>
      <w:r w:rsidRPr="004D148B">
        <w:rPr>
          <w:sz w:val="28"/>
          <w:szCs w:val="28"/>
        </w:rPr>
        <w:t>,</w:t>
      </w:r>
      <w:r w:rsidRPr="00074B80">
        <w:rPr>
          <w:sz w:val="28"/>
          <w:szCs w:val="28"/>
        </w:rPr>
        <w:t xml:space="preserve"> </w:t>
      </w:r>
      <w:r>
        <w:rPr>
          <w:sz w:val="28"/>
          <w:szCs w:val="28"/>
        </w:rPr>
        <w:t>Phòng</w:t>
      </w:r>
      <w:r w:rsidRPr="00074B80">
        <w:rPr>
          <w:sz w:val="28"/>
          <w:szCs w:val="28"/>
        </w:rPr>
        <w:t xml:space="preserve"> Giáo dục và Đào tạo đề nghị Thủ trưởng các đơn vị, quan tâm và thực hiệ</w:t>
      </w:r>
      <w:r>
        <w:rPr>
          <w:sz w:val="28"/>
          <w:szCs w:val="28"/>
        </w:rPr>
        <w:t>n</w:t>
      </w:r>
      <w:r w:rsidRPr="00074B80">
        <w:rPr>
          <w:sz w:val="28"/>
          <w:szCs w:val="28"/>
        </w:rPr>
        <w:t>.</w:t>
      </w:r>
      <w:r>
        <w:rPr>
          <w:sz w:val="28"/>
          <w:szCs w:val="28"/>
        </w:rPr>
        <w:t>/.</w:t>
      </w:r>
    </w:p>
    <w:p w:rsidR="0073342E" w:rsidRPr="004F2734" w:rsidRDefault="0073342E" w:rsidP="0073342E">
      <w:pPr>
        <w:ind w:firstLine="720"/>
        <w:jc w:val="both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38735</wp:posOffset>
                </wp:positionV>
                <wp:extent cx="1924050" cy="18192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2E" w:rsidRPr="007A1E4C" w:rsidRDefault="0073342E" w:rsidP="0073342E">
                            <w:pPr>
                              <w:rPr>
                                <w:b/>
                                <w:i/>
                              </w:rPr>
                            </w:pPr>
                            <w:r w:rsidRPr="007A1E4C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73342E" w:rsidRPr="007A1E4C" w:rsidRDefault="0073342E" w:rsidP="0073342E">
                            <w:r>
                              <w:t>-  HT các trường TH,THCS</w:t>
                            </w:r>
                            <w:r w:rsidRPr="007A1E4C">
                              <w:t>;</w:t>
                            </w:r>
                          </w:p>
                          <w:p w:rsidR="0073342E" w:rsidRPr="007A1E4C" w:rsidRDefault="0073342E" w:rsidP="0073342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  <w:r>
                              <w:t xml:space="preserve">-  LĐ Phòng </w:t>
                            </w:r>
                            <w:r w:rsidRPr="007A1E4C">
                              <w:t>GD&amp;ĐT;</w:t>
                            </w:r>
                          </w:p>
                          <w:p w:rsidR="0073342E" w:rsidRPr="007A1E4C" w:rsidRDefault="0073342E" w:rsidP="0073342E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  <w:r w:rsidRPr="007A1E4C">
                              <w:t xml:space="preserve">- </w:t>
                            </w:r>
                            <w:r>
                              <w:t xml:space="preserve"> Lưu VP, TH(D)</w:t>
                            </w:r>
                            <w:r w:rsidRPr="007A1E4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5pt;margin-top:3.05pt;width:151.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" strokecolor="white">
                <v:textbox>
                  <w:txbxContent>
                    <w:p w:rsidR="0073342E" w:rsidRPr="007A1E4C" w:rsidRDefault="0073342E" w:rsidP="0073342E">
                      <w:pPr>
                        <w:rPr>
                          <w:b/>
                          <w:i/>
                        </w:rPr>
                      </w:pPr>
                      <w:r w:rsidRPr="007A1E4C">
                        <w:rPr>
                          <w:b/>
                          <w:i/>
                        </w:rPr>
                        <w:t>Nơi nhận:</w:t>
                      </w:r>
                    </w:p>
                    <w:p w:rsidR="0073342E" w:rsidRPr="007A1E4C" w:rsidRDefault="0073342E" w:rsidP="0073342E">
                      <w:r>
                        <w:t>-  HT các trường TH,THCS</w:t>
                      </w:r>
                      <w:r w:rsidRPr="007A1E4C">
                        <w:t>;</w:t>
                      </w:r>
                    </w:p>
                    <w:p w:rsidR="0073342E" w:rsidRPr="007A1E4C" w:rsidRDefault="0073342E" w:rsidP="0073342E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  <w:r>
                        <w:t xml:space="preserve">-  LĐ Phòng </w:t>
                      </w:r>
                      <w:r w:rsidRPr="007A1E4C">
                        <w:t>GD&amp;ĐT;</w:t>
                      </w:r>
                    </w:p>
                    <w:p w:rsidR="0073342E" w:rsidRPr="007A1E4C" w:rsidRDefault="0073342E" w:rsidP="0073342E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  <w:r w:rsidRPr="007A1E4C">
                        <w:t xml:space="preserve">- </w:t>
                      </w:r>
                      <w:r>
                        <w:t xml:space="preserve"> Lưu VP, TH(D)</w:t>
                      </w:r>
                      <w:r w:rsidRPr="007A1E4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F2734">
        <w:rPr>
          <w:b/>
          <w:sz w:val="28"/>
          <w:szCs w:val="28"/>
        </w:rPr>
        <w:t>TRƯỞNG PHÒNG</w:t>
      </w:r>
      <w:r w:rsidRPr="004F2734">
        <w:rPr>
          <w:b/>
          <w:sz w:val="28"/>
          <w:szCs w:val="28"/>
        </w:rPr>
        <w:tab/>
      </w:r>
      <w:r w:rsidRPr="004F2734">
        <w:rPr>
          <w:b/>
          <w:sz w:val="28"/>
          <w:szCs w:val="28"/>
        </w:rPr>
        <w:tab/>
      </w:r>
      <w:r w:rsidRPr="004F2734">
        <w:rPr>
          <w:b/>
          <w:sz w:val="28"/>
          <w:szCs w:val="28"/>
        </w:rPr>
        <w:tab/>
      </w:r>
      <w:r w:rsidRPr="004F2734">
        <w:rPr>
          <w:b/>
          <w:sz w:val="28"/>
          <w:szCs w:val="28"/>
        </w:rPr>
        <w:tab/>
      </w:r>
      <w:r w:rsidRPr="004F2734">
        <w:rPr>
          <w:b/>
          <w:sz w:val="28"/>
          <w:szCs w:val="28"/>
        </w:rPr>
        <w:tab/>
      </w:r>
      <w:r w:rsidRPr="004F2734">
        <w:rPr>
          <w:b/>
          <w:sz w:val="28"/>
          <w:szCs w:val="28"/>
        </w:rPr>
        <w:tab/>
        <w:t xml:space="preserve"> </w:t>
      </w:r>
    </w:p>
    <w:p w:rsidR="0073342E" w:rsidRPr="003C2C21" w:rsidRDefault="0073342E" w:rsidP="0073342E">
      <w:pPr>
        <w:tabs>
          <w:tab w:val="left" w:pos="6465"/>
        </w:tabs>
        <w:spacing w:before="120" w:after="120" w:line="3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2A16BC">
        <w:rPr>
          <w:b/>
          <w:sz w:val="28"/>
          <w:szCs w:val="28"/>
        </w:rPr>
        <w:t>(Đã ký)</w:t>
      </w:r>
      <w:bookmarkStart w:id="0" w:name="_GoBack"/>
      <w:bookmarkEnd w:id="0"/>
    </w:p>
    <w:p w:rsidR="0073342E" w:rsidRPr="003C2C21" w:rsidRDefault="0073342E" w:rsidP="0073342E">
      <w:pPr>
        <w:spacing w:before="120" w:after="120" w:line="3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C2C21">
        <w:rPr>
          <w:b/>
          <w:sz w:val="28"/>
          <w:szCs w:val="28"/>
        </w:rPr>
        <w:tab/>
      </w:r>
      <w:r w:rsidRPr="003C2C21">
        <w:rPr>
          <w:b/>
          <w:sz w:val="28"/>
          <w:szCs w:val="28"/>
        </w:rPr>
        <w:tab/>
      </w:r>
      <w:r w:rsidRPr="003C2C21">
        <w:rPr>
          <w:b/>
          <w:sz w:val="28"/>
          <w:szCs w:val="28"/>
        </w:rPr>
        <w:tab/>
      </w:r>
      <w:r w:rsidRPr="003C2C21">
        <w:rPr>
          <w:b/>
          <w:sz w:val="28"/>
          <w:szCs w:val="28"/>
        </w:rPr>
        <w:tab/>
      </w:r>
    </w:p>
    <w:p w:rsidR="0073342E" w:rsidRPr="003C2C21" w:rsidRDefault="0073342E" w:rsidP="0073342E">
      <w:pPr>
        <w:spacing w:before="120" w:after="120" w:line="360" w:lineRule="exact"/>
        <w:ind w:firstLine="720"/>
        <w:jc w:val="both"/>
        <w:rPr>
          <w:b/>
          <w:sz w:val="28"/>
          <w:szCs w:val="28"/>
        </w:rPr>
      </w:pPr>
      <w:r w:rsidRPr="003C2C21">
        <w:rPr>
          <w:b/>
          <w:sz w:val="28"/>
          <w:szCs w:val="28"/>
        </w:rPr>
        <w:tab/>
      </w:r>
      <w:r w:rsidRPr="003C2C21">
        <w:rPr>
          <w:b/>
          <w:sz w:val="28"/>
          <w:szCs w:val="28"/>
        </w:rPr>
        <w:tab/>
      </w:r>
      <w:r w:rsidRPr="003C2C21">
        <w:rPr>
          <w:b/>
          <w:sz w:val="28"/>
          <w:szCs w:val="28"/>
        </w:rPr>
        <w:tab/>
      </w:r>
      <w:r w:rsidRPr="003C2C21">
        <w:rPr>
          <w:b/>
          <w:sz w:val="28"/>
          <w:szCs w:val="28"/>
        </w:rPr>
        <w:tab/>
      </w:r>
      <w:r w:rsidRPr="003C2C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3C2C21">
        <w:rPr>
          <w:b/>
          <w:sz w:val="28"/>
          <w:szCs w:val="28"/>
        </w:rPr>
        <w:t>Nguyễ</w:t>
      </w:r>
      <w:r>
        <w:rPr>
          <w:b/>
          <w:sz w:val="28"/>
          <w:szCs w:val="28"/>
        </w:rPr>
        <w:t>n Trí Dũng</w:t>
      </w:r>
    </w:p>
    <w:p w:rsidR="00785FB9" w:rsidRDefault="00785FB9"/>
    <w:sectPr w:rsidR="00785FB9" w:rsidSect="0073342E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5586B"/>
    <w:multiLevelType w:val="hybridMultilevel"/>
    <w:tmpl w:val="9B1AC8E4"/>
    <w:lvl w:ilvl="0" w:tplc="BFDE38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2E"/>
    <w:rsid w:val="00027FDF"/>
    <w:rsid w:val="00254D56"/>
    <w:rsid w:val="002A16BC"/>
    <w:rsid w:val="006A0503"/>
    <w:rsid w:val="0073342E"/>
    <w:rsid w:val="00785FB9"/>
    <w:rsid w:val="00917979"/>
    <w:rsid w:val="00AD7DD5"/>
    <w:rsid w:val="00F613DA"/>
    <w:rsid w:val="00F77F53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334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342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3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334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342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3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WINXP-PRO</dc:creator>
  <cp:keywords/>
  <dc:description/>
  <cp:lastModifiedBy>WINXP-PRO</cp:lastModifiedBy>
  <cp:revision>2</cp:revision>
  <cp:lastPrinted>2018-05-28T01:43:00Z</cp:lastPrinted>
  <dcterms:created xsi:type="dcterms:W3CDTF">2018-05-28T01:45:00Z</dcterms:created>
  <dcterms:modified xsi:type="dcterms:W3CDTF">2018-05-28T01:45:00Z</dcterms:modified>
</cp:coreProperties>
</file>